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73" w:type="dxa"/>
        <w:tblLayout w:type="fixed"/>
        <w:tblLook w:val="00A0" w:firstRow="1" w:lastRow="0" w:firstColumn="1" w:lastColumn="0" w:noHBand="0" w:noVBand="0"/>
      </w:tblPr>
      <w:tblGrid>
        <w:gridCol w:w="5637"/>
        <w:gridCol w:w="4536"/>
      </w:tblGrid>
      <w:tr w:rsidR="00D86A3D" w:rsidRPr="00696C52" w14:paraId="7FC4D3F0" w14:textId="77777777" w:rsidTr="00D86A3D">
        <w:trPr>
          <w:trHeight w:val="142"/>
        </w:trPr>
        <w:tc>
          <w:tcPr>
            <w:tcW w:w="5637" w:type="dxa"/>
          </w:tcPr>
          <w:p w14:paraId="573DEB5C" w14:textId="77777777" w:rsidR="00D86A3D" w:rsidRPr="00B44E18" w:rsidRDefault="00D86A3D" w:rsidP="001E6BB7">
            <w:pPr>
              <w:pStyle w:val="Default"/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D7B015C" w14:textId="77777777" w:rsidR="00D86A3D" w:rsidRPr="007B7101" w:rsidRDefault="00D86A3D" w:rsidP="001E6BB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7101"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A56579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14:paraId="72F01790" w14:textId="77777777" w:rsidR="00D86A3D" w:rsidRPr="007B7101" w:rsidRDefault="00D86A3D" w:rsidP="0090135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36"/>
                <w:sz w:val="28"/>
                <w:szCs w:val="28"/>
              </w:rPr>
            </w:pPr>
            <w:r w:rsidRPr="007B7101">
              <w:rPr>
                <w:rFonts w:ascii="Times New Roman" w:hAnsi="Times New Roman"/>
                <w:sz w:val="28"/>
                <w:szCs w:val="28"/>
              </w:rPr>
              <w:t>к письму УФК                                                по Саратовской области                                                     от «__»___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7B7101">
              <w:rPr>
                <w:rFonts w:ascii="Times New Roman" w:hAnsi="Times New Roman"/>
                <w:sz w:val="28"/>
                <w:szCs w:val="28"/>
              </w:rPr>
              <w:t>____ 2018 г. № ______</w:t>
            </w:r>
          </w:p>
        </w:tc>
      </w:tr>
    </w:tbl>
    <w:p w14:paraId="3D039C4B" w14:textId="77777777" w:rsidR="001E6BB7" w:rsidRDefault="001E6BB7" w:rsidP="00651FFF">
      <w:pPr>
        <w:spacing w:after="0" w:line="360" w:lineRule="exact"/>
        <w:jc w:val="center"/>
        <w:rPr>
          <w:rFonts w:ascii="Times New Roman" w:eastAsia="TimesNewRomanPSMT" w:hAnsi="Times New Roman"/>
          <w:i/>
          <w:sz w:val="28"/>
          <w:szCs w:val="28"/>
        </w:rPr>
      </w:pPr>
      <w:bookmarkStart w:id="0" w:name="_Toc404006177"/>
      <w:bookmarkStart w:id="1" w:name="_Toc406665877"/>
      <w:bookmarkStart w:id="2" w:name="_Toc406672733"/>
      <w:bookmarkStart w:id="3" w:name="_Toc410027983"/>
      <w:bookmarkStart w:id="4" w:name="_Toc411498444"/>
      <w:bookmarkStart w:id="5" w:name="_Toc411508231"/>
      <w:bookmarkStart w:id="6" w:name="_Toc413225296"/>
      <w:bookmarkStart w:id="7" w:name="_Toc413831890"/>
      <w:bookmarkStart w:id="8" w:name="_Toc416337359"/>
      <w:bookmarkStart w:id="9" w:name="_Toc416425773"/>
      <w:bookmarkStart w:id="10" w:name="_Toc416426991"/>
    </w:p>
    <w:p w14:paraId="4E8FB7B2" w14:textId="77777777" w:rsidR="001E6BB7" w:rsidRDefault="001E6BB7" w:rsidP="00651FFF">
      <w:pPr>
        <w:spacing w:after="0" w:line="360" w:lineRule="exact"/>
        <w:jc w:val="center"/>
        <w:rPr>
          <w:rFonts w:ascii="Times New Roman" w:eastAsia="TimesNewRomanPSMT" w:hAnsi="Times New Roman"/>
          <w:i/>
          <w:sz w:val="28"/>
          <w:szCs w:val="28"/>
        </w:rPr>
      </w:pPr>
    </w:p>
    <w:p w14:paraId="7A870851" w14:textId="77777777" w:rsidR="00651FFF" w:rsidRPr="00013CF1" w:rsidRDefault="00651FFF" w:rsidP="00651FFF">
      <w:pPr>
        <w:spacing w:after="0" w:line="360" w:lineRule="exact"/>
        <w:jc w:val="center"/>
        <w:rPr>
          <w:rFonts w:ascii="Times New Roman" w:hAnsi="Times New Roman"/>
          <w:i/>
          <w:sz w:val="28"/>
          <w:szCs w:val="28"/>
        </w:rPr>
      </w:pPr>
      <w:r w:rsidRPr="00013CF1">
        <w:rPr>
          <w:rFonts w:ascii="Times New Roman" w:eastAsia="TimesNewRomanPSMT" w:hAnsi="Times New Roman"/>
          <w:i/>
          <w:sz w:val="28"/>
          <w:szCs w:val="28"/>
        </w:rPr>
        <w:t xml:space="preserve">Письмо оформляется на бланке </w:t>
      </w:r>
      <w:r>
        <w:rPr>
          <w:rFonts w:ascii="Times New Roman" w:eastAsia="TimesNewRomanPSMT" w:hAnsi="Times New Roman"/>
          <w:i/>
          <w:sz w:val="28"/>
          <w:szCs w:val="28"/>
        </w:rPr>
        <w:t>Организации-заявителя</w:t>
      </w:r>
    </w:p>
    <w:p w14:paraId="295717C5" w14:textId="77777777" w:rsidR="00651FFF" w:rsidRDefault="00651FFF" w:rsidP="00651FFF">
      <w:pPr>
        <w:spacing w:after="0" w:line="360" w:lineRule="exact"/>
        <w:jc w:val="center"/>
        <w:rPr>
          <w:rFonts w:ascii="Times New Roman" w:eastAsia="TimesNewRomanPSMT" w:hAnsi="Times New Roman"/>
          <w:i/>
          <w:sz w:val="28"/>
          <w:szCs w:val="28"/>
        </w:rPr>
      </w:pPr>
    </w:p>
    <w:p w14:paraId="0D379C4A" w14:textId="77777777" w:rsidR="00651FFF" w:rsidRDefault="00651FFF" w:rsidP="00651FFF">
      <w:pPr>
        <w:spacing w:after="0" w:line="360" w:lineRule="exact"/>
        <w:ind w:left="4536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60"/>
        <w:tblW w:w="0" w:type="auto"/>
        <w:tblLook w:val="00A0" w:firstRow="1" w:lastRow="0" w:firstColumn="1" w:lastColumn="0" w:noHBand="0" w:noVBand="0"/>
      </w:tblPr>
      <w:tblGrid>
        <w:gridCol w:w="5495"/>
        <w:gridCol w:w="4678"/>
      </w:tblGrid>
      <w:tr w:rsidR="00651FFF" w:rsidRPr="004355EB" w14:paraId="2F412345" w14:textId="77777777" w:rsidTr="00A2190C">
        <w:tc>
          <w:tcPr>
            <w:tcW w:w="5495" w:type="dxa"/>
            <w:vAlign w:val="bottom"/>
          </w:tcPr>
          <w:p w14:paraId="29736D72" w14:textId="77777777" w:rsidR="00651FFF" w:rsidRPr="004355EB" w:rsidRDefault="00651FFF" w:rsidP="00A14943">
            <w:pPr>
              <w:pStyle w:val="Default"/>
              <w:jc w:val="center"/>
              <w:rPr>
                <w:b/>
                <w:i/>
                <w:sz w:val="28"/>
                <w:szCs w:val="20"/>
              </w:rPr>
            </w:pPr>
            <w:r w:rsidRPr="004355EB">
              <w:rPr>
                <w:rFonts w:ascii="Calibri" w:hAnsi="Calibri"/>
                <w:color w:val="auto"/>
                <w:sz w:val="28"/>
                <w:szCs w:val="22"/>
              </w:rPr>
              <w:br w:type="page"/>
            </w:r>
          </w:p>
        </w:tc>
        <w:tc>
          <w:tcPr>
            <w:tcW w:w="4678" w:type="dxa"/>
          </w:tcPr>
          <w:p w14:paraId="4C3A687C" w14:textId="77777777" w:rsidR="00371BCE" w:rsidRPr="002B2A6D" w:rsidRDefault="00371BCE" w:rsidP="00371BCE">
            <w:pPr>
              <w:tabs>
                <w:tab w:val="left" w:pos="350"/>
              </w:tabs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2B2A6D">
              <w:rPr>
                <w:rFonts w:ascii="Times New Roman" w:hAnsi="Times New Roman"/>
                <w:spacing w:val="-3"/>
                <w:sz w:val="28"/>
                <w:szCs w:val="28"/>
              </w:rPr>
              <w:t>Управление Федерального казначейства по Саратовской области</w:t>
            </w:r>
          </w:p>
          <w:p w14:paraId="77C72E1E" w14:textId="77777777" w:rsidR="00651FFF" w:rsidRPr="004355EB" w:rsidRDefault="00371BCE" w:rsidP="00371BCE">
            <w:pPr>
              <w:pStyle w:val="Default"/>
              <w:jc w:val="center"/>
              <w:rPr>
                <w:sz w:val="28"/>
                <w:szCs w:val="20"/>
              </w:rPr>
            </w:pPr>
            <w:smartTag w:uri="urn:schemas-microsoft-com:office:smarttags" w:element="metricconverter">
              <w:smartTagPr>
                <w:attr w:name="ProductID" w:val="410056, г"/>
              </w:smartTagPr>
              <w:r w:rsidRPr="002B2A6D">
                <w:rPr>
                  <w:spacing w:val="-3"/>
                  <w:sz w:val="28"/>
                  <w:szCs w:val="28"/>
                </w:rPr>
                <w:t>410056, г</w:t>
              </w:r>
            </w:smartTag>
            <w:r w:rsidRPr="002B2A6D">
              <w:rPr>
                <w:spacing w:val="-3"/>
                <w:sz w:val="28"/>
                <w:szCs w:val="28"/>
              </w:rPr>
              <w:t>. Саратов, пл. Ильинская, 1/6</w:t>
            </w:r>
          </w:p>
        </w:tc>
      </w:tr>
    </w:tbl>
    <w:p w14:paraId="70F2D6F8" w14:textId="77777777" w:rsidR="00651FFF" w:rsidRDefault="00651FFF" w:rsidP="00651FFF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color w:val="auto"/>
          <w:sz w:val="24"/>
          <w:szCs w:val="28"/>
        </w:rPr>
      </w:pPr>
    </w:p>
    <w:p w14:paraId="2F2DDE2F" w14:textId="77777777" w:rsidR="00651FFF" w:rsidRPr="001E6BB7" w:rsidRDefault="00651FFF" w:rsidP="00651FFF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14:paraId="0DB16EBE" w14:textId="77777777" w:rsidR="00D832F9" w:rsidRPr="001E6BB7" w:rsidRDefault="009B433C" w:rsidP="00A2190C">
      <w:pPr>
        <w:pStyle w:val="2"/>
        <w:spacing w:before="0" w:line="240" w:lineRule="auto"/>
        <w:ind w:right="-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1E6BB7">
        <w:rPr>
          <w:rFonts w:ascii="Times New Roman" w:hAnsi="Times New Roman"/>
          <w:b w:val="0"/>
          <w:color w:val="auto"/>
          <w:sz w:val="28"/>
          <w:szCs w:val="28"/>
        </w:rPr>
        <w:t xml:space="preserve">О </w:t>
      </w:r>
      <w:r w:rsidR="007F1745" w:rsidRPr="001E6BB7">
        <w:rPr>
          <w:rFonts w:ascii="Times New Roman" w:hAnsi="Times New Roman"/>
          <w:b w:val="0"/>
          <w:color w:val="auto"/>
          <w:sz w:val="28"/>
          <w:szCs w:val="28"/>
        </w:rPr>
        <w:t>предоставлении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D832F9" w:rsidRPr="001E6BB7">
        <w:rPr>
          <w:rFonts w:ascii="Times New Roman" w:hAnsi="Times New Roman"/>
          <w:b w:val="0"/>
          <w:color w:val="auto"/>
          <w:sz w:val="28"/>
          <w:szCs w:val="28"/>
        </w:rPr>
        <w:t xml:space="preserve"> дистрибутива и </w:t>
      </w:r>
    </w:p>
    <w:p w14:paraId="6AF2354E" w14:textId="15F1B5B7" w:rsidR="009B433C" w:rsidRPr="001E6BB7" w:rsidRDefault="003F671D" w:rsidP="00651FFF">
      <w:pPr>
        <w:pStyle w:val="2"/>
        <w:spacing w:before="0" w:line="240" w:lineRule="auto"/>
        <w:ind w:right="284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ф</w:t>
      </w:r>
      <w:r w:rsidR="00D832F9" w:rsidRPr="001E6BB7">
        <w:rPr>
          <w:rFonts w:ascii="Times New Roman" w:hAnsi="Times New Roman"/>
          <w:b w:val="0"/>
          <w:color w:val="auto"/>
          <w:sz w:val="28"/>
          <w:szCs w:val="28"/>
        </w:rPr>
        <w:t>ормуляра</w:t>
      </w:r>
      <w:r w:rsidR="001E6BB7" w:rsidRPr="001E6BB7">
        <w:rPr>
          <w:rFonts w:ascii="Times New Roman" w:hAnsi="Times New Roman"/>
          <w:b w:val="0"/>
          <w:color w:val="auto"/>
          <w:sz w:val="28"/>
          <w:szCs w:val="28"/>
        </w:rPr>
        <w:t xml:space="preserve"> к </w:t>
      </w:r>
      <w:r w:rsidR="00D832F9" w:rsidRPr="001E6BB7">
        <w:rPr>
          <w:rFonts w:ascii="Times New Roman" w:hAnsi="Times New Roman"/>
          <w:b w:val="0"/>
          <w:color w:val="auto"/>
          <w:sz w:val="28"/>
          <w:szCs w:val="28"/>
        </w:rPr>
        <w:t xml:space="preserve">СКЗИ «Континент-АП» </w:t>
      </w:r>
    </w:p>
    <w:p w14:paraId="68F3D9B5" w14:textId="77777777" w:rsidR="007F1745" w:rsidRPr="001E6BB7" w:rsidRDefault="007F1745" w:rsidP="007F1745">
      <w:pPr>
        <w:rPr>
          <w:sz w:val="28"/>
        </w:rPr>
      </w:pPr>
    </w:p>
    <w:p w14:paraId="6DF3F601" w14:textId="77777777" w:rsidR="009B433C" w:rsidRDefault="009B433C" w:rsidP="00A2190C">
      <w:pPr>
        <w:pStyle w:val="2"/>
        <w:spacing w:line="360" w:lineRule="auto"/>
        <w:ind w:right="-1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bookmarkStart w:id="11" w:name="_Toc404006178"/>
      <w:bookmarkStart w:id="12" w:name="_Toc406665878"/>
      <w:bookmarkStart w:id="13" w:name="_Toc406672734"/>
      <w:bookmarkStart w:id="14" w:name="_Toc410027984"/>
      <w:bookmarkStart w:id="15" w:name="_Toc411498445"/>
      <w:bookmarkStart w:id="16" w:name="_Toc411508232"/>
      <w:bookmarkStart w:id="17" w:name="_Toc413225297"/>
      <w:bookmarkStart w:id="18" w:name="_Toc413831891"/>
      <w:bookmarkStart w:id="19" w:name="_Toc416337360"/>
      <w:bookmarkStart w:id="20" w:name="_Toc416425774"/>
      <w:bookmarkStart w:id="21" w:name="_Toc416426992"/>
      <w:r w:rsidRPr="00651FFF">
        <w:rPr>
          <w:rFonts w:ascii="Times New Roman" w:hAnsi="Times New Roman"/>
          <w:b w:val="0"/>
          <w:color w:val="auto"/>
          <w:sz w:val="28"/>
          <w:szCs w:val="28"/>
        </w:rPr>
        <w:t>Уважаемый (ая) _________________!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316ADE" w14:textId="77777777" w:rsidR="001E6BB7" w:rsidRPr="001E6BB7" w:rsidRDefault="001E6BB7" w:rsidP="001E6BB7"/>
    <w:p w14:paraId="59DD8CB5" w14:textId="05904621" w:rsidR="008D349D" w:rsidRPr="001E6BB7" w:rsidRDefault="008D349D" w:rsidP="00D86A3D">
      <w:pPr>
        <w:pStyle w:val="2"/>
        <w:ind w:right="-1"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bookmarkStart w:id="22" w:name="_Toc404006179"/>
      <w:bookmarkStart w:id="23" w:name="_Toc406665879"/>
      <w:bookmarkStart w:id="24" w:name="_Toc406672735"/>
      <w:bookmarkStart w:id="25" w:name="_Toc410027985"/>
      <w:bookmarkStart w:id="26" w:name="_Toc411498446"/>
      <w:bookmarkStart w:id="27" w:name="_Toc411508233"/>
      <w:bookmarkStart w:id="28" w:name="_Toc413225298"/>
      <w:bookmarkStart w:id="29" w:name="_Toc413831892"/>
      <w:bookmarkStart w:id="30" w:name="_Toc416337361"/>
      <w:bookmarkStart w:id="31" w:name="_Toc416425775"/>
      <w:bookmarkStart w:id="32" w:name="_Toc416426993"/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>Организаци</w:t>
      </w:r>
      <w:r>
        <w:rPr>
          <w:rFonts w:ascii="Times New Roman" w:hAnsi="Times New Roman"/>
          <w:b w:val="0"/>
          <w:i/>
          <w:color w:val="auto"/>
          <w:sz w:val="28"/>
          <w:szCs w:val="28"/>
        </w:rPr>
        <w:t>я</w:t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>-заявител</w:t>
      </w:r>
      <w:r>
        <w:rPr>
          <w:rFonts w:ascii="Times New Roman" w:hAnsi="Times New Roman"/>
          <w:b w:val="0"/>
          <w:i/>
          <w:color w:val="auto"/>
          <w:sz w:val="28"/>
          <w:szCs w:val="28"/>
        </w:rPr>
        <w:t>ь (наименование)</w:t>
      </w:r>
      <w:r w:rsidRPr="00651FFF">
        <w:rPr>
          <w:rFonts w:ascii="Times New Roman" w:hAnsi="Times New Roman"/>
          <w:b w:val="0"/>
          <w:color w:val="auto"/>
          <w:sz w:val="28"/>
          <w:szCs w:val="28"/>
        </w:rPr>
        <w:t xml:space="preserve"> в связи с заключенным </w:t>
      </w:r>
      <w:r>
        <w:rPr>
          <w:rFonts w:ascii="Times New Roman" w:hAnsi="Times New Roman"/>
          <w:b w:val="0"/>
          <w:color w:val="auto"/>
          <w:sz w:val="28"/>
          <w:szCs w:val="28"/>
        </w:rPr>
        <w:t>Д</w:t>
      </w:r>
      <w:r w:rsidRPr="00651FFF">
        <w:rPr>
          <w:rFonts w:ascii="Times New Roman" w:hAnsi="Times New Roman"/>
          <w:b w:val="0"/>
          <w:color w:val="auto"/>
          <w:sz w:val="28"/>
          <w:szCs w:val="28"/>
        </w:rPr>
        <w:t xml:space="preserve">оговором </w:t>
      </w:r>
      <w:r w:rsidR="003F671D">
        <w:rPr>
          <w:rFonts w:ascii="Times New Roman" w:hAnsi="Times New Roman"/>
          <w:b w:val="0"/>
          <w:color w:val="auto"/>
          <w:sz w:val="28"/>
          <w:szCs w:val="28"/>
        </w:rPr>
        <w:t>об электронном документообороте</w:t>
      </w:r>
      <w:bookmarkStart w:id="33" w:name="_Toc404006183"/>
      <w:bookmarkStart w:id="34" w:name="_Toc406665883"/>
      <w:bookmarkStart w:id="35" w:name="_Toc406672739"/>
      <w:bookmarkStart w:id="36" w:name="_Toc410027989"/>
      <w:bookmarkStart w:id="37" w:name="_Toc411498450"/>
      <w:bookmarkStart w:id="38" w:name="_Toc411508237"/>
      <w:bookmarkStart w:id="39" w:name="_Toc413225302"/>
      <w:bookmarkStart w:id="40" w:name="_Toc413831896"/>
      <w:bookmarkStart w:id="41" w:name="_Toc416337365"/>
      <w:bookmarkStart w:id="42" w:name="_Toc416425779"/>
      <w:bookmarkStart w:id="43" w:name="_Toc416426997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3F671D">
        <w:rPr>
          <w:rFonts w:ascii="Times New Roman" w:hAnsi="Times New Roman"/>
          <w:b w:val="0"/>
          <w:color w:val="auto"/>
          <w:sz w:val="28"/>
          <w:szCs w:val="28"/>
        </w:rPr>
        <w:t xml:space="preserve"> п</w:t>
      </w:r>
      <w:r w:rsidRPr="00651FFF">
        <w:rPr>
          <w:rFonts w:ascii="Times New Roman" w:hAnsi="Times New Roman"/>
          <w:b w:val="0"/>
          <w:color w:val="auto"/>
          <w:sz w:val="28"/>
          <w:szCs w:val="28"/>
        </w:rPr>
        <w:t>росит предоставить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1E6BB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E6BB7" w:rsidRPr="001E6BB7">
        <w:rPr>
          <w:rFonts w:ascii="Times New Roman" w:hAnsi="Times New Roman"/>
          <w:b w:val="0"/>
          <w:color w:val="auto"/>
          <w:sz w:val="28"/>
          <w:szCs w:val="28"/>
        </w:rPr>
        <w:t>дистрибутив и формуляр</w:t>
      </w:r>
      <w:r w:rsidR="001E6BB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E6BB7" w:rsidRPr="001E6BB7">
        <w:rPr>
          <w:rFonts w:ascii="Times New Roman" w:hAnsi="Times New Roman"/>
          <w:b w:val="0"/>
          <w:color w:val="auto"/>
          <w:sz w:val="28"/>
          <w:szCs w:val="28"/>
        </w:rPr>
        <w:t>СКЗИ «Континент-АП»</w:t>
      </w:r>
      <w:r w:rsidR="001E6BB7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EF5F27" w:rsidRPr="001E6BB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версии </w:t>
      </w:r>
      <w:r w:rsidR="001E6BB7">
        <w:rPr>
          <w:rFonts w:ascii="Times New Roman" w:hAnsi="Times New Roman"/>
          <w:b w:val="0"/>
          <w:color w:val="000000" w:themeColor="text1"/>
          <w:sz w:val="28"/>
          <w:szCs w:val="28"/>
        </w:rPr>
        <w:t>3</w:t>
      </w:r>
      <w:r w:rsidR="00EF5F27" w:rsidRPr="001E6BB7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r w:rsidR="001E6BB7">
        <w:rPr>
          <w:rFonts w:ascii="Times New Roman" w:hAnsi="Times New Roman"/>
          <w:b w:val="0"/>
          <w:color w:val="000000" w:themeColor="text1"/>
          <w:sz w:val="28"/>
          <w:szCs w:val="28"/>
        </w:rPr>
        <w:t>7</w:t>
      </w:r>
      <w:r w:rsidR="00EF5F27" w:rsidRPr="001E6BB7">
        <w:rPr>
          <w:rFonts w:ascii="Times New Roman" w:hAnsi="Times New Roman"/>
          <w:b w:val="0"/>
          <w:color w:val="000000" w:themeColor="text1"/>
          <w:sz w:val="28"/>
          <w:szCs w:val="28"/>
        </w:rPr>
        <w:t>.</w:t>
      </w:r>
      <w:r w:rsidR="001E6BB7" w:rsidRPr="001E6BB7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</w:p>
    <w:p w14:paraId="236BCF3A" w14:textId="77777777" w:rsidR="008D349D" w:rsidRPr="00651FFF" w:rsidRDefault="008D349D" w:rsidP="00D86A3D">
      <w:pPr>
        <w:tabs>
          <w:tab w:val="left" w:pos="1080"/>
        </w:tabs>
        <w:spacing w:after="0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Лицо, уполн</w:t>
      </w:r>
      <w:r w:rsidR="001E6BB7">
        <w:rPr>
          <w:rFonts w:ascii="Times New Roman" w:hAnsi="Times New Roman"/>
          <w:sz w:val="28"/>
          <w:szCs w:val="28"/>
        </w:rPr>
        <w:t xml:space="preserve">омоченное на получение указанного средства, </w:t>
      </w:r>
      <w:r>
        <w:rPr>
          <w:rFonts w:ascii="Times New Roman" w:hAnsi="Times New Roman"/>
          <w:sz w:val="28"/>
          <w:szCs w:val="28"/>
        </w:rPr>
        <w:t>экс</w:t>
      </w:r>
      <w:r w:rsidR="001E6BB7">
        <w:rPr>
          <w:rFonts w:ascii="Times New Roman" w:hAnsi="Times New Roman"/>
          <w:sz w:val="28"/>
          <w:szCs w:val="28"/>
        </w:rPr>
        <w:t>плуатационной документации к нему</w:t>
      </w:r>
      <w:r>
        <w:rPr>
          <w:rFonts w:ascii="Times New Roman" w:hAnsi="Times New Roman"/>
          <w:sz w:val="28"/>
          <w:szCs w:val="28"/>
        </w:rPr>
        <w:t xml:space="preserve">, – </w:t>
      </w:r>
      <w:r w:rsidR="001E6BB7">
        <w:rPr>
          <w:rFonts w:ascii="Times New Roman" w:hAnsi="Times New Roman"/>
          <w:i/>
          <w:sz w:val="28"/>
          <w:szCs w:val="28"/>
        </w:rPr>
        <w:t>ФИО, должность</w:t>
      </w:r>
      <w:r>
        <w:rPr>
          <w:rFonts w:ascii="Times New Roman" w:hAnsi="Times New Roman"/>
          <w:i/>
          <w:sz w:val="28"/>
          <w:szCs w:val="28"/>
        </w:rPr>
        <w:t>.</w:t>
      </w:r>
    </w:p>
    <w:p w14:paraId="79F9A4E1" w14:textId="77777777" w:rsidR="008D349D" w:rsidRDefault="008D349D" w:rsidP="00D86A3D">
      <w:pPr>
        <w:pStyle w:val="a5"/>
        <w:ind w:right="-1"/>
        <w:rPr>
          <w:rFonts w:ascii="Times New Roman" w:hAnsi="Times New Roman"/>
          <w:sz w:val="28"/>
          <w:szCs w:val="28"/>
        </w:rPr>
      </w:pPr>
    </w:p>
    <w:p w14:paraId="79375082" w14:textId="77777777" w:rsidR="008D349D" w:rsidRPr="00651FFF" w:rsidRDefault="008D349D" w:rsidP="00D86A3D">
      <w:pPr>
        <w:pStyle w:val="a5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Приложение: оптический носитель информации для записи </w:t>
      </w:r>
      <w:r w:rsidR="00D86A3D">
        <w:rPr>
          <w:rFonts w:ascii="Times New Roman" w:hAnsi="Times New Roman"/>
          <w:sz w:val="28"/>
          <w:szCs w:val="28"/>
        </w:rPr>
        <w:t xml:space="preserve">дистрибутива, </w:t>
      </w:r>
      <w:r>
        <w:rPr>
          <w:rFonts w:ascii="Times New Roman" w:hAnsi="Times New Roman"/>
          <w:sz w:val="28"/>
          <w:szCs w:val="28"/>
        </w:rPr>
        <w:t>1 шт.</w:t>
      </w:r>
    </w:p>
    <w:p w14:paraId="5A188655" w14:textId="77777777" w:rsidR="008D349D" w:rsidRPr="00651FFF" w:rsidRDefault="008D349D" w:rsidP="00D86A3D">
      <w:pPr>
        <w:pStyle w:val="a5"/>
        <w:ind w:right="-1"/>
        <w:rPr>
          <w:rFonts w:ascii="Times New Roman" w:hAnsi="Times New Roman"/>
          <w:sz w:val="28"/>
          <w:szCs w:val="28"/>
        </w:rPr>
      </w:pPr>
    </w:p>
    <w:p w14:paraId="79E65580" w14:textId="77777777" w:rsidR="008D349D" w:rsidRPr="00651FFF" w:rsidRDefault="008D349D" w:rsidP="00D86A3D">
      <w:pPr>
        <w:pStyle w:val="2"/>
        <w:spacing w:line="240" w:lineRule="auto"/>
        <w:ind w:right="-1"/>
        <w:jc w:val="both"/>
        <w:rPr>
          <w:rFonts w:ascii="Times New Roman" w:hAnsi="Times New Roman"/>
          <w:b w:val="0"/>
          <w:i/>
          <w:color w:val="auto"/>
          <w:sz w:val="28"/>
          <w:szCs w:val="28"/>
        </w:rPr>
      </w:pPr>
      <w:bookmarkStart w:id="44" w:name="_Toc404006184"/>
      <w:bookmarkStart w:id="45" w:name="_Toc406665884"/>
      <w:bookmarkStart w:id="46" w:name="_Toc406672740"/>
      <w:bookmarkStart w:id="47" w:name="_Toc410027990"/>
      <w:bookmarkStart w:id="48" w:name="_Toc411498451"/>
      <w:bookmarkStart w:id="49" w:name="_Toc411508238"/>
      <w:bookmarkStart w:id="50" w:name="_Toc413225303"/>
      <w:bookmarkStart w:id="51" w:name="_Toc413831897"/>
      <w:bookmarkStart w:id="52" w:name="_Toc416337366"/>
      <w:bookmarkStart w:id="53" w:name="_Toc416425780"/>
      <w:bookmarkStart w:id="54" w:name="_Toc416426998"/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>Должность руководителя</w:t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ab/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ab/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ab/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ab/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ab/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ab/>
      </w:r>
      <w:r w:rsidR="00D86A3D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              </w:t>
      </w:r>
      <w:r w:rsidRPr="00651FFF">
        <w:rPr>
          <w:rFonts w:ascii="Times New Roman" w:hAnsi="Times New Roman"/>
          <w:b w:val="0"/>
          <w:i/>
          <w:color w:val="auto"/>
          <w:sz w:val="28"/>
          <w:szCs w:val="28"/>
        </w:rPr>
        <w:t xml:space="preserve"> (И.О. Фамилия)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46AFB8D" w14:textId="77777777" w:rsidR="008D349D" w:rsidRPr="00D3020E" w:rsidRDefault="008D349D" w:rsidP="00D86A3D">
      <w:pPr>
        <w:spacing w:line="240" w:lineRule="auto"/>
        <w:ind w:right="282"/>
        <w:rPr>
          <w:rFonts w:ascii="Times New Roman" w:eastAsia="Times New Roman" w:hAnsi="Times New Roman"/>
          <w:bCs/>
          <w:i/>
          <w:sz w:val="28"/>
          <w:szCs w:val="28"/>
        </w:rPr>
      </w:pPr>
      <w:r w:rsidRPr="00D3020E">
        <w:rPr>
          <w:rFonts w:ascii="Times New Roman" w:eastAsia="Times New Roman" w:hAnsi="Times New Roman"/>
          <w:bCs/>
          <w:i/>
          <w:sz w:val="28"/>
          <w:szCs w:val="28"/>
        </w:rPr>
        <w:t>(уполномоченного лица)</w:t>
      </w:r>
    </w:p>
    <w:p w14:paraId="67410100" w14:textId="77777777" w:rsidR="008D349D" w:rsidRDefault="008D349D" w:rsidP="008D349D">
      <w:pPr>
        <w:spacing w:after="0"/>
        <w:ind w:right="282"/>
        <w:rPr>
          <w:rFonts w:ascii="Times New Roman" w:hAnsi="Times New Roman"/>
          <w:i/>
        </w:rPr>
      </w:pPr>
    </w:p>
    <w:p w14:paraId="43D0405B" w14:textId="77777777" w:rsidR="002F738E" w:rsidRDefault="002F738E" w:rsidP="008D349D">
      <w:pPr>
        <w:spacing w:after="0"/>
        <w:ind w:right="282"/>
        <w:rPr>
          <w:rFonts w:ascii="Times New Roman" w:hAnsi="Times New Roman"/>
          <w:i/>
        </w:rPr>
      </w:pPr>
    </w:p>
    <w:p w14:paraId="2741B75B" w14:textId="77777777" w:rsidR="001E6BB7" w:rsidRDefault="001E6BB7" w:rsidP="008D349D">
      <w:pPr>
        <w:spacing w:after="0"/>
        <w:ind w:right="282"/>
        <w:rPr>
          <w:rFonts w:ascii="Times New Roman" w:hAnsi="Times New Roman"/>
          <w:i/>
        </w:rPr>
      </w:pPr>
    </w:p>
    <w:p w14:paraId="1F23DECD" w14:textId="77777777" w:rsidR="002F738E" w:rsidRDefault="002F738E" w:rsidP="008D349D">
      <w:pPr>
        <w:spacing w:after="0"/>
        <w:ind w:right="282"/>
        <w:rPr>
          <w:rFonts w:ascii="Times New Roman" w:hAnsi="Times New Roman"/>
          <w:i/>
        </w:rPr>
      </w:pPr>
    </w:p>
    <w:p w14:paraId="3E270F8D" w14:textId="77777777" w:rsidR="00D86A3D" w:rsidRDefault="00D86A3D" w:rsidP="008D349D">
      <w:pPr>
        <w:spacing w:after="0"/>
        <w:ind w:right="282"/>
        <w:rPr>
          <w:rFonts w:ascii="Times New Roman" w:hAnsi="Times New Roman"/>
          <w:i/>
        </w:rPr>
      </w:pPr>
    </w:p>
    <w:p w14:paraId="7B8C6D16" w14:textId="77777777" w:rsidR="008222EE" w:rsidRDefault="008222EE" w:rsidP="008D349D">
      <w:pPr>
        <w:spacing w:after="0"/>
        <w:ind w:right="282"/>
        <w:rPr>
          <w:rFonts w:ascii="Times New Roman" w:hAnsi="Times New Roman"/>
          <w:i/>
        </w:rPr>
      </w:pPr>
    </w:p>
    <w:p w14:paraId="6E63D706" w14:textId="77777777" w:rsidR="00365FA8" w:rsidRDefault="00365FA8" w:rsidP="008D349D">
      <w:pPr>
        <w:spacing w:after="0"/>
        <w:ind w:right="282"/>
        <w:rPr>
          <w:rFonts w:ascii="Times New Roman" w:hAnsi="Times New Roman"/>
          <w:i/>
        </w:rPr>
      </w:pPr>
      <w:bookmarkStart w:id="55" w:name="_GoBack"/>
      <w:bookmarkEnd w:id="55"/>
    </w:p>
    <w:p w14:paraId="5541CF2A" w14:textId="77777777" w:rsidR="00D86A3D" w:rsidRDefault="00D86A3D" w:rsidP="008D349D">
      <w:pPr>
        <w:spacing w:after="0"/>
        <w:ind w:right="282"/>
        <w:rPr>
          <w:rFonts w:ascii="Times New Roman" w:hAnsi="Times New Roman"/>
          <w:i/>
        </w:rPr>
      </w:pPr>
    </w:p>
    <w:p w14:paraId="58B566EE" w14:textId="77777777" w:rsidR="008D349D" w:rsidRPr="00710C2D" w:rsidRDefault="008D349D" w:rsidP="008D349D">
      <w:pPr>
        <w:spacing w:after="0"/>
        <w:ind w:right="282"/>
        <w:rPr>
          <w:rFonts w:ascii="Times New Roman" w:hAnsi="Times New Roman"/>
          <w:i/>
        </w:rPr>
      </w:pPr>
      <w:r w:rsidRPr="00710C2D">
        <w:rPr>
          <w:rFonts w:ascii="Times New Roman" w:hAnsi="Times New Roman"/>
          <w:i/>
        </w:rPr>
        <w:t>исп. (И.О. Фамилия)</w:t>
      </w:r>
    </w:p>
    <w:p w14:paraId="423AAF26" w14:textId="77777777" w:rsidR="004843C5" w:rsidRDefault="008D349D" w:rsidP="00651FFF">
      <w:pPr>
        <w:ind w:right="282"/>
      </w:pPr>
      <w:r w:rsidRPr="00710C2D">
        <w:rPr>
          <w:rFonts w:ascii="Times New Roman" w:hAnsi="Times New Roman"/>
          <w:i/>
        </w:rPr>
        <w:t>тел. 000-00-00</w:t>
      </w:r>
    </w:p>
    <w:sectPr w:rsidR="004843C5" w:rsidSect="00D86A3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E739B"/>
    <w:multiLevelType w:val="hybridMultilevel"/>
    <w:tmpl w:val="816C81C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69F0789"/>
    <w:multiLevelType w:val="hybridMultilevel"/>
    <w:tmpl w:val="72F6A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9B433C"/>
    <w:rsid w:val="001B4EDE"/>
    <w:rsid w:val="001E6BB7"/>
    <w:rsid w:val="002A79E3"/>
    <w:rsid w:val="002F738E"/>
    <w:rsid w:val="00365FA8"/>
    <w:rsid w:val="00371BCE"/>
    <w:rsid w:val="003F671D"/>
    <w:rsid w:val="004843C5"/>
    <w:rsid w:val="00651FFF"/>
    <w:rsid w:val="007F1745"/>
    <w:rsid w:val="007F1ED6"/>
    <w:rsid w:val="007F68A4"/>
    <w:rsid w:val="008222EE"/>
    <w:rsid w:val="008D349D"/>
    <w:rsid w:val="00901355"/>
    <w:rsid w:val="00916532"/>
    <w:rsid w:val="009B433C"/>
    <w:rsid w:val="00A2190C"/>
    <w:rsid w:val="00A56579"/>
    <w:rsid w:val="00A84A99"/>
    <w:rsid w:val="00AF6699"/>
    <w:rsid w:val="00B128FC"/>
    <w:rsid w:val="00B44E18"/>
    <w:rsid w:val="00D832F9"/>
    <w:rsid w:val="00D86A3D"/>
    <w:rsid w:val="00DF149A"/>
    <w:rsid w:val="00E04F4A"/>
    <w:rsid w:val="00EB3579"/>
    <w:rsid w:val="00EF5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269146"/>
  <w15:docId w15:val="{D878677B-93B4-4BFB-8ED3-A7993BE57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33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B43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B433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433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9B433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uiPriority w:val="99"/>
    <w:rsid w:val="009B43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uiPriority w:val="99"/>
    <w:rsid w:val="009B433C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43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B433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B433C"/>
    <w:rPr>
      <w:rFonts w:ascii="Calibri" w:eastAsia="Calibri" w:hAnsi="Calibri" w:cs="Times New Roman"/>
    </w:rPr>
  </w:style>
  <w:style w:type="character" w:styleId="a7">
    <w:name w:val="annotation reference"/>
    <w:basedOn w:val="a0"/>
    <w:uiPriority w:val="99"/>
    <w:semiHidden/>
    <w:unhideWhenUsed/>
    <w:rsid w:val="007F174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F174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F1745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F17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F1745"/>
    <w:rPr>
      <w:rFonts w:ascii="Tahoma" w:eastAsia="Calibri" w:hAnsi="Tahoma" w:cs="Tahoma"/>
      <w:sz w:val="16"/>
      <w:szCs w:val="16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1B4EDE"/>
    <w:rPr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1B4ED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CB59-DE12-4C1C-AF8E-76C3DEE1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Нагдаев Артем Юрьевич</dc:creator>
  <cp:lastModifiedBy>Костарева Анастасия Александровна</cp:lastModifiedBy>
  <cp:revision>24</cp:revision>
  <dcterms:created xsi:type="dcterms:W3CDTF">2015-07-23T07:09:00Z</dcterms:created>
  <dcterms:modified xsi:type="dcterms:W3CDTF">2018-08-16T11:56:00Z</dcterms:modified>
</cp:coreProperties>
</file>